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7C" w:rsidRPr="005C4024" w:rsidRDefault="00772BC3" w:rsidP="00A0267C">
      <w:pPr>
        <w:pStyle w:val="docdata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4.</w:t>
      </w:r>
    </w:p>
    <w:p w:rsidR="00401FD7" w:rsidRDefault="00401FD7" w:rsidP="00401FD7">
      <w:pPr>
        <w:spacing w:after="150"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0" w:name="_Hlk119421047"/>
      <w:r>
        <w:rPr>
          <w:rFonts w:ascii="Times New Roman" w:hAnsi="Times New Roman"/>
          <w:b/>
          <w:iCs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401FD7" w:rsidRDefault="00401FD7" w:rsidP="00401FD7">
      <w:pPr>
        <w:spacing w:after="15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детский сад №20 «Дюймовочка».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0"/>
        <w:gridCol w:w="5790"/>
      </w:tblGrid>
      <w:tr w:rsidR="00401FD7" w:rsidTr="00401FD7">
        <w:trPr>
          <w:trHeight w:val="2531"/>
        </w:trPr>
        <w:tc>
          <w:tcPr>
            <w:tcW w:w="50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1FD7" w:rsidRDefault="00401FD7">
            <w:pPr>
              <w:widowControl w:val="0"/>
              <w:suppressAutoHyphens/>
              <w:autoSpaceDN w:val="0"/>
              <w:spacing w:line="255" w:lineRule="atLeast"/>
              <w:rPr>
                <w:rFonts w:ascii="Times New Roman" w:hAnsi="Times New Roman"/>
                <w:iCs/>
                <w:color w:val="000000"/>
                <w:kern w:val="3"/>
                <w:sz w:val="24"/>
                <w:szCs w:val="24"/>
                <w:lang w:bidi="ru-RU"/>
              </w:rPr>
            </w:pPr>
          </w:p>
        </w:tc>
        <w:tc>
          <w:tcPr>
            <w:tcW w:w="513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1FD7" w:rsidRPr="00401FD7" w:rsidRDefault="00DB5DA3" w:rsidP="00401FD7">
            <w:pPr>
              <w:widowControl w:val="0"/>
              <w:suppressAutoHyphens/>
              <w:autoSpaceDN w:val="0"/>
              <w:spacing w:line="255" w:lineRule="atLeast"/>
              <w:rPr>
                <w:rFonts w:ascii="Times New Roman" w:hAnsi="Times New Roman"/>
                <w:iCs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81400" cy="1897380"/>
                  <wp:effectExtent l="0" t="0" r="0" b="7620"/>
                  <wp:docPr id="1" name="Рисунок 1" descr="C:\Users\ПК1\AppData\Local\Microsoft\Windows\Temporary Internet Files\Content.Word\CCI20032025_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1\AppData\Local\Microsoft\Windows\Temporary Internet Files\Content.Word\CCI20032025_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1FD7" w:rsidRDefault="00500174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 xml:space="preserve">Перечень </w:t>
      </w:r>
      <w:proofErr w:type="spellStart"/>
      <w:r>
        <w:rPr>
          <w:b/>
          <w:bCs/>
          <w:i w:val="0"/>
          <w:iCs w:val="0"/>
          <w:sz w:val="28"/>
          <w:szCs w:val="28"/>
        </w:rPr>
        <w:t>корруп</w:t>
      </w:r>
      <w:r w:rsidR="00B34CE7">
        <w:rPr>
          <w:b/>
          <w:bCs/>
          <w:i w:val="0"/>
          <w:iCs w:val="0"/>
          <w:sz w:val="28"/>
          <w:szCs w:val="28"/>
        </w:rPr>
        <w:t>ционно</w:t>
      </w:r>
      <w:proofErr w:type="spellEnd"/>
      <w:r w:rsidR="00B34CE7">
        <w:rPr>
          <w:b/>
          <w:bCs/>
          <w:i w:val="0"/>
          <w:iCs w:val="0"/>
          <w:sz w:val="28"/>
          <w:szCs w:val="28"/>
        </w:rPr>
        <w:t>-опасных функций.</w:t>
      </w:r>
    </w:p>
    <w:p w:rsidR="00401FD7" w:rsidRDefault="00401FD7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 w:rsidRPr="00401FD7">
        <w:rPr>
          <w:bCs/>
          <w:i w:val="0"/>
          <w:iCs w:val="0"/>
          <w:sz w:val="28"/>
          <w:szCs w:val="28"/>
        </w:rPr>
        <w:t>1.Осуществление закупок для образовательных нужд.</w:t>
      </w:r>
    </w:p>
    <w:p w:rsidR="00401FD7" w:rsidRDefault="00401FD7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2.Процедура приёма</w:t>
      </w:r>
      <w:proofErr w:type="gramStart"/>
      <w:r>
        <w:rPr>
          <w:bCs/>
          <w:i w:val="0"/>
          <w:iCs w:val="0"/>
          <w:sz w:val="28"/>
          <w:szCs w:val="28"/>
        </w:rPr>
        <w:t xml:space="preserve"> ,</w:t>
      </w:r>
      <w:proofErr w:type="gramEnd"/>
      <w:r>
        <w:rPr>
          <w:bCs/>
          <w:i w:val="0"/>
          <w:iCs w:val="0"/>
          <w:sz w:val="28"/>
          <w:szCs w:val="28"/>
        </w:rPr>
        <w:t>перевода и отчисления обучающихся.</w:t>
      </w:r>
    </w:p>
    <w:p w:rsidR="00401FD7" w:rsidRDefault="00401FD7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3.Организация и проведение аттестационных процедур (промежуточная аттестация  и государственная итоговая аттестация)</w:t>
      </w:r>
    </w:p>
    <w:p w:rsidR="00401FD7" w:rsidRDefault="00401FD7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4. Получение</w:t>
      </w:r>
      <w:proofErr w:type="gramStart"/>
      <w:r>
        <w:rPr>
          <w:bCs/>
          <w:i w:val="0"/>
          <w:iCs w:val="0"/>
          <w:sz w:val="28"/>
          <w:szCs w:val="28"/>
        </w:rPr>
        <w:t xml:space="preserve"> ,</w:t>
      </w:r>
      <w:proofErr w:type="gramEnd"/>
      <w:r>
        <w:rPr>
          <w:bCs/>
          <w:i w:val="0"/>
          <w:iCs w:val="0"/>
          <w:sz w:val="28"/>
          <w:szCs w:val="28"/>
        </w:rPr>
        <w:t>учёт заполнение  и порядок выдачи документов государственного образца об образовании .</w:t>
      </w:r>
    </w:p>
    <w:p w:rsidR="00401FD7" w:rsidRDefault="00401FD7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5.</w:t>
      </w:r>
      <w:r w:rsidR="006D733D">
        <w:rPr>
          <w:bCs/>
          <w:i w:val="0"/>
          <w:iCs w:val="0"/>
          <w:sz w:val="28"/>
          <w:szCs w:val="28"/>
        </w:rPr>
        <w:t xml:space="preserve">Финансово-хозяйственная </w:t>
      </w:r>
      <w:r>
        <w:rPr>
          <w:bCs/>
          <w:i w:val="0"/>
          <w:iCs w:val="0"/>
          <w:sz w:val="28"/>
          <w:szCs w:val="28"/>
        </w:rPr>
        <w:t xml:space="preserve"> деятельность </w:t>
      </w:r>
      <w:r w:rsidR="006D733D">
        <w:rPr>
          <w:bCs/>
          <w:i w:val="0"/>
          <w:iCs w:val="0"/>
          <w:sz w:val="28"/>
          <w:szCs w:val="28"/>
        </w:rPr>
        <w:t>образовательного учреждения.</w:t>
      </w:r>
      <w:r>
        <w:rPr>
          <w:bCs/>
          <w:i w:val="0"/>
          <w:iCs w:val="0"/>
          <w:sz w:val="28"/>
          <w:szCs w:val="28"/>
        </w:rPr>
        <w:t xml:space="preserve"> </w:t>
      </w:r>
    </w:p>
    <w:p w:rsidR="006E4659" w:rsidRDefault="006E4659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6.Предоставление платных образовательных услуг.</w:t>
      </w:r>
    </w:p>
    <w:p w:rsidR="006E4659" w:rsidRDefault="006E4659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7.Подготовка и согласование  наградных документов на присвоение работникам образовательного учреждения государственных и ведомственных наград.</w:t>
      </w:r>
    </w:p>
    <w:p w:rsidR="00B34CE7" w:rsidRDefault="006E4659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8. Проведение аттестации педагогических работников на соответствие занимаемой должности.</w:t>
      </w:r>
    </w:p>
    <w:p w:rsidR="00DB5DA3" w:rsidRDefault="00B34CE7" w:rsidP="00500174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/>
          <w:bCs/>
          <w:i w:val="0"/>
          <w:iCs w:val="0"/>
          <w:sz w:val="28"/>
          <w:szCs w:val="28"/>
        </w:rPr>
      </w:pPr>
      <w:r w:rsidRPr="00B34CE7">
        <w:rPr>
          <w:b/>
          <w:bCs/>
          <w:i w:val="0"/>
          <w:iCs w:val="0"/>
          <w:sz w:val="28"/>
          <w:szCs w:val="28"/>
        </w:rPr>
        <w:t xml:space="preserve"> </w:t>
      </w:r>
    </w:p>
    <w:p w:rsidR="006E4659" w:rsidRDefault="00B34CE7" w:rsidP="00500174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/>
          <w:bCs/>
          <w:i w:val="0"/>
          <w:iCs w:val="0"/>
          <w:sz w:val="28"/>
          <w:szCs w:val="28"/>
        </w:rPr>
      </w:pPr>
      <w:r w:rsidRPr="00B34CE7">
        <w:rPr>
          <w:b/>
          <w:bCs/>
          <w:i w:val="0"/>
          <w:iCs w:val="0"/>
          <w:sz w:val="28"/>
          <w:szCs w:val="28"/>
        </w:rPr>
        <w:lastRenderedPageBreak/>
        <w:t>Перечень должностей</w:t>
      </w:r>
      <w:proofErr w:type="gramStart"/>
      <w:r w:rsidRPr="00B34CE7">
        <w:rPr>
          <w:b/>
          <w:bCs/>
          <w:i w:val="0"/>
          <w:iCs w:val="0"/>
          <w:sz w:val="28"/>
          <w:szCs w:val="28"/>
        </w:rPr>
        <w:t xml:space="preserve"> ,</w:t>
      </w:r>
      <w:proofErr w:type="gramEnd"/>
      <w:r w:rsidRPr="00B34CE7">
        <w:rPr>
          <w:b/>
          <w:bCs/>
          <w:i w:val="0"/>
          <w:iCs w:val="0"/>
          <w:sz w:val="28"/>
          <w:szCs w:val="28"/>
        </w:rPr>
        <w:t>подверженных коррупционным рискам.</w:t>
      </w:r>
      <w:r w:rsidR="006E4659" w:rsidRPr="00B34CE7">
        <w:rPr>
          <w:b/>
          <w:bCs/>
          <w:i w:val="0"/>
          <w:iCs w:val="0"/>
          <w:sz w:val="28"/>
          <w:szCs w:val="28"/>
        </w:rPr>
        <w:t xml:space="preserve"> </w:t>
      </w:r>
    </w:p>
    <w:p w:rsidR="00500174" w:rsidRDefault="00500174" w:rsidP="00500174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Cs/>
          <w:i w:val="0"/>
          <w:iCs w:val="0"/>
          <w:sz w:val="28"/>
          <w:szCs w:val="28"/>
        </w:rPr>
      </w:pPr>
      <w:r w:rsidRPr="00500174">
        <w:rPr>
          <w:bCs/>
          <w:i w:val="0"/>
          <w:iCs w:val="0"/>
          <w:sz w:val="28"/>
          <w:szCs w:val="28"/>
        </w:rPr>
        <w:t>1.</w:t>
      </w:r>
      <w:proofErr w:type="gramStart"/>
      <w:r w:rsidRPr="00500174">
        <w:rPr>
          <w:bCs/>
          <w:i w:val="0"/>
          <w:iCs w:val="0"/>
          <w:sz w:val="28"/>
          <w:szCs w:val="28"/>
        </w:rPr>
        <w:t>Заведующий</w:t>
      </w:r>
      <w:proofErr w:type="gramEnd"/>
      <w:r w:rsidRPr="00500174">
        <w:rPr>
          <w:bCs/>
          <w:i w:val="0"/>
          <w:iCs w:val="0"/>
          <w:sz w:val="28"/>
          <w:szCs w:val="28"/>
        </w:rPr>
        <w:t xml:space="preserve"> образовательного учреждения.</w:t>
      </w:r>
    </w:p>
    <w:p w:rsidR="00500174" w:rsidRDefault="00500174" w:rsidP="00500174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2.Заведующий хозяйством.</w:t>
      </w:r>
    </w:p>
    <w:p w:rsidR="00500174" w:rsidRDefault="00500174" w:rsidP="00500174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3.Делопроизводитель.</w:t>
      </w:r>
    </w:p>
    <w:p w:rsidR="00500174" w:rsidRPr="00500174" w:rsidRDefault="00500174" w:rsidP="00500174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Cs/>
          <w:i w:val="0"/>
          <w:iCs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>4.Педагогичсеие работники.</w:t>
      </w:r>
    </w:p>
    <w:p w:rsidR="00A0267C" w:rsidRDefault="00A0267C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  <w:r w:rsidRPr="0004211F">
        <w:rPr>
          <w:b/>
          <w:bCs/>
          <w:i w:val="0"/>
          <w:iCs w:val="0"/>
          <w:sz w:val="28"/>
          <w:szCs w:val="28"/>
        </w:rPr>
        <w:t>Зоны повышенного коррупционного риска</w:t>
      </w:r>
    </w:p>
    <w:tbl>
      <w:tblPr>
        <w:tblW w:w="1007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462"/>
        <w:gridCol w:w="6907"/>
      </w:tblGrid>
      <w:tr w:rsidR="00A0267C" w:rsidRPr="004071D3" w:rsidTr="0028174F">
        <w:trPr>
          <w:trHeight w:hRule="exact" w:val="11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260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№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142" w:firstLine="127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№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п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Зоны повышенного коррупционного риска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Описание зоны коррупционного риска</w:t>
            </w:r>
          </w:p>
        </w:tc>
      </w:tr>
      <w:tr w:rsidR="00A0267C" w:rsidRPr="004071D3" w:rsidTr="0028174F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Организация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производственной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A0267C" w:rsidRPr="004071D3" w:rsidTr="0028174F">
        <w:trPr>
          <w:trHeight w:hRule="exact" w:val="24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2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Распоряжение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финансовыми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материальными ресурсами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891"/>
                <w:tab w:val="left" w:pos="2333"/>
                <w:tab w:val="left" w:pos="3893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-планирование</w:t>
            </w:r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  <w:r w:rsidRPr="004071D3">
              <w:rPr>
                <w:rStyle w:val="211pt"/>
                <w:sz w:val="24"/>
                <w:szCs w:val="24"/>
              </w:rPr>
              <w:tab/>
              <w:t>исполнение</w:t>
            </w:r>
            <w:r w:rsidRPr="004071D3">
              <w:rPr>
                <w:rStyle w:val="211pt"/>
                <w:sz w:val="24"/>
                <w:szCs w:val="24"/>
              </w:rPr>
              <w:tab/>
              <w:t>плана финансово</w:t>
            </w:r>
            <w:r w:rsidRPr="004071D3">
              <w:rPr>
                <w:rStyle w:val="211pt"/>
                <w:sz w:val="24"/>
                <w:szCs w:val="24"/>
              </w:rPr>
              <w:softHyphen/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хозяйственной деятельности;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-формирование фонда оплаты труда, распределение выплат стимулирующего характера;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-нецелевое использование бюджетных средств;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-н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еэффективное использование имущества;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07"/>
                <w:tab w:val="left" w:pos="3974"/>
                <w:tab w:val="left" w:pos="4872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-распоряжение</w:t>
            </w:r>
            <w:r w:rsidRPr="004071D3">
              <w:rPr>
                <w:rStyle w:val="211pt"/>
                <w:sz w:val="24"/>
                <w:szCs w:val="24"/>
              </w:rPr>
              <w:tab/>
              <w:t>имуществом</w:t>
            </w:r>
            <w:r w:rsidRPr="004071D3">
              <w:rPr>
                <w:rStyle w:val="211pt"/>
                <w:sz w:val="24"/>
                <w:szCs w:val="24"/>
              </w:rPr>
              <w:tab/>
              <w:t>без</w:t>
            </w:r>
            <w:r w:rsidRPr="004071D3">
              <w:rPr>
                <w:rStyle w:val="211pt"/>
                <w:sz w:val="24"/>
                <w:szCs w:val="24"/>
              </w:rPr>
              <w:tab/>
              <w:t>соблюдения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328"/>
                <w:tab w:val="left" w:pos="4301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соответствующей</w:t>
            </w:r>
            <w:r w:rsidRPr="004071D3">
              <w:rPr>
                <w:rStyle w:val="211pt"/>
                <w:sz w:val="24"/>
                <w:szCs w:val="24"/>
              </w:rPr>
              <w:tab/>
              <w:t>процедуры,</w:t>
            </w:r>
            <w:r w:rsidRPr="004071D3">
              <w:rPr>
                <w:rStyle w:val="211pt"/>
                <w:sz w:val="24"/>
                <w:szCs w:val="24"/>
              </w:rPr>
              <w:tab/>
              <w:t>предусмотренной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законодательством.</w:t>
            </w:r>
          </w:p>
        </w:tc>
      </w:tr>
      <w:tr w:rsidR="00A0267C" w:rsidRPr="004071D3" w:rsidTr="0028174F">
        <w:trPr>
          <w:trHeight w:val="38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lastRenderedPageBreak/>
              <w:t>3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0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Привлечение дополнительных источников финансирования</w:t>
            </w:r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214"/>
                <w:tab w:val="left" w:pos="1771"/>
              </w:tabs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материальных сре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дств</w:t>
            </w:r>
            <w:r w:rsidRPr="004071D3">
              <w:rPr>
                <w:rStyle w:val="211pt"/>
                <w:sz w:val="24"/>
                <w:szCs w:val="24"/>
              </w:rPr>
              <w:tab/>
              <w:t>в</w:t>
            </w:r>
            <w:r w:rsidRPr="004071D3">
              <w:rPr>
                <w:rStyle w:val="211pt"/>
                <w:sz w:val="24"/>
                <w:szCs w:val="24"/>
              </w:rPr>
              <w:tab/>
              <w:t>в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иде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благотворительности, спонсорской помощи, пожертвование для осуществления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уставной</w:t>
            </w:r>
          </w:p>
          <w:p w:rsidR="00A0267C" w:rsidRPr="004071D3" w:rsidRDefault="00A0267C" w:rsidP="0028174F">
            <w:pPr>
              <w:pStyle w:val="20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-непрозрачность процесса привлечения дополнительных источников финансирования и материальных средств (не информированность родителей (законных представителей) о добровольности таких взносов, возможности отзыва от внесения пожертвований, отсутствие публичной и общедоступной отчетности о расходовании полученных средств);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79"/>
                <w:tab w:val="left" w:pos="3826"/>
                <w:tab w:val="left" w:pos="5986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-использование служебных полномочий при привлечении дополнительных</w:t>
            </w:r>
            <w:r w:rsidRPr="004071D3">
              <w:rPr>
                <w:rStyle w:val="211pt"/>
                <w:sz w:val="24"/>
                <w:szCs w:val="24"/>
              </w:rPr>
              <w:tab/>
              <w:t>источников</w:t>
            </w:r>
            <w:r w:rsidRPr="004071D3">
              <w:rPr>
                <w:rStyle w:val="211pt"/>
                <w:sz w:val="24"/>
                <w:szCs w:val="24"/>
              </w:rPr>
              <w:tab/>
              <w:t>финансирования</w:t>
            </w:r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proofErr w:type="gramStart"/>
            <w:r w:rsidRPr="004071D3">
              <w:rPr>
                <w:rStyle w:val="211pt"/>
                <w:sz w:val="24"/>
                <w:szCs w:val="24"/>
              </w:rPr>
              <w:t>материальных средств (в виде давления на родителей со</w:t>
            </w:r>
            <w:proofErr w:type="gramEnd"/>
          </w:p>
          <w:p w:rsidR="00A0267C" w:rsidRPr="004071D3" w:rsidRDefault="00A0267C" w:rsidP="0028174F">
            <w:pPr>
              <w:pStyle w:val="20"/>
              <w:spacing w:before="0" w:after="0" w:line="278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стороны работников училища, членов родительского комитета)</w:t>
            </w:r>
          </w:p>
        </w:tc>
      </w:tr>
      <w:tr w:rsidR="00A0267C" w:rsidRPr="004071D3" w:rsidTr="0028174F">
        <w:trPr>
          <w:trHeight w:hRule="exact" w:val="19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4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-отказ от проведения мониторинга цен на товары и услуги;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-п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редоставление заведомо ложных сведений о проведении мониторинга цен на товары и услуги;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A0267C" w:rsidRPr="004071D3" w:rsidTr="0028174F">
        <w:trPr>
          <w:trHeight w:hRule="exact" w:val="16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5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478"/>
              </w:tabs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Регистрация имущества и ведение баз</w:t>
            </w:r>
            <w:r w:rsidRPr="004071D3">
              <w:rPr>
                <w:rStyle w:val="211pt"/>
                <w:sz w:val="24"/>
                <w:szCs w:val="24"/>
              </w:rPr>
              <w:tab/>
              <w:t>данных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имущества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-несвоевременная постановка на регистрационный учёт имущества;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-умышленно досрочное списание материальных средств и расходных материалов в регистрационного учёта;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-о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тсутствие регулярного контроля наличия и сохранности имущества</w:t>
            </w:r>
          </w:p>
        </w:tc>
      </w:tr>
      <w:tr w:rsidR="00A0267C" w:rsidRPr="004071D3" w:rsidTr="0028174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6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Принятие на работу сотрудника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A0267C" w:rsidRPr="004071D3" w:rsidTr="0028174F">
        <w:trPr>
          <w:trHeight w:hRule="exact" w:val="30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7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Взаимоотношение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с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трудовым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коллективом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526"/>
                <w:tab w:val="left" w:pos="3446"/>
                <w:tab w:val="left" w:pos="4147"/>
                <w:tab w:val="left" w:pos="5880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-возможность оказания давления на работников;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-п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редоставление отдельным работникам покровительства, возможности карьерного роста по признакам родства, личной преданности, приятельских отношений; -демонстративное приближение к руководству училища любимцев,</w:t>
            </w:r>
            <w:r w:rsidRPr="004071D3">
              <w:rPr>
                <w:rStyle w:val="211pt"/>
                <w:sz w:val="24"/>
                <w:szCs w:val="24"/>
              </w:rPr>
              <w:tab/>
              <w:t>делегирование</w:t>
            </w:r>
            <w:r w:rsidRPr="004071D3">
              <w:rPr>
                <w:rStyle w:val="211pt"/>
                <w:sz w:val="24"/>
                <w:szCs w:val="24"/>
              </w:rPr>
              <w:tab/>
              <w:t>им</w:t>
            </w:r>
            <w:r w:rsidRPr="004071D3">
              <w:rPr>
                <w:rStyle w:val="211pt"/>
                <w:sz w:val="24"/>
                <w:szCs w:val="24"/>
              </w:rPr>
              <w:tab/>
              <w:t>полномочий,</w:t>
            </w:r>
            <w:r w:rsidRPr="004071D3">
              <w:rPr>
                <w:rStyle w:val="211pt"/>
                <w:sz w:val="24"/>
                <w:szCs w:val="24"/>
              </w:rPr>
              <w:tab/>
              <w:t>не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proofErr w:type="gramStart"/>
            <w:r w:rsidRPr="004071D3">
              <w:rPr>
                <w:rStyle w:val="211pt"/>
                <w:sz w:val="24"/>
                <w:szCs w:val="24"/>
              </w:rPr>
              <w:t>соответствующих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 xml:space="preserve"> статусу;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-возможность приема на работу родственников, членов семей для выполнения в рамках училища </w:t>
            </w:r>
            <w:proofErr w:type="spellStart"/>
            <w:r w:rsidRPr="004071D3">
              <w:rPr>
                <w:rStyle w:val="211pt"/>
                <w:sz w:val="24"/>
                <w:szCs w:val="24"/>
              </w:rPr>
              <w:t>исполнительно</w:t>
            </w:r>
            <w:r w:rsidRPr="004071D3">
              <w:rPr>
                <w:rStyle w:val="211pt"/>
                <w:sz w:val="24"/>
                <w:szCs w:val="24"/>
              </w:rPr>
              <w:softHyphen/>
              <w:t>распорядительных</w:t>
            </w:r>
            <w:proofErr w:type="spellEnd"/>
            <w:r w:rsidRPr="004071D3">
              <w:rPr>
                <w:rStyle w:val="211pt"/>
                <w:sz w:val="24"/>
                <w:szCs w:val="24"/>
              </w:rPr>
              <w:t xml:space="preserve"> и административно-хозяйственных функций.</w:t>
            </w:r>
          </w:p>
        </w:tc>
      </w:tr>
      <w:tr w:rsidR="00A0267C" w:rsidRPr="004071D3" w:rsidTr="0028174F">
        <w:trPr>
          <w:trHeight w:hRule="exact" w:val="13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8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Обращения юридических, физических лиц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A0267C" w:rsidRPr="004071D3" w:rsidTr="0028174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9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Взаимоотношения с вышестоящими должностными лицами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002"/>
                <w:tab w:val="left" w:pos="3139"/>
                <w:tab w:val="left" w:pos="4646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-дарение подарков и оказание не служебных услуг вышестоящим должностным лицам, за исключением символических</w:t>
            </w:r>
            <w:r w:rsidRPr="004071D3">
              <w:rPr>
                <w:rStyle w:val="211pt"/>
                <w:sz w:val="24"/>
                <w:szCs w:val="24"/>
              </w:rPr>
              <w:tab/>
              <w:t>знаков</w:t>
            </w:r>
            <w:r w:rsidRPr="004071D3">
              <w:rPr>
                <w:rStyle w:val="211pt"/>
                <w:sz w:val="24"/>
                <w:szCs w:val="24"/>
              </w:rPr>
              <w:tab/>
              <w:t>внимания,</w:t>
            </w:r>
            <w:r w:rsidRPr="004071D3">
              <w:rPr>
                <w:rStyle w:val="211pt"/>
                <w:sz w:val="24"/>
                <w:szCs w:val="24"/>
              </w:rPr>
              <w:tab/>
              <w:t>протокольных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мероприятий</w:t>
            </w:r>
          </w:p>
        </w:tc>
      </w:tr>
      <w:tr w:rsidR="00A0267C" w:rsidRPr="004071D3" w:rsidTr="0028174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Составление, заполнение документов, справок, отчётности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A0267C" w:rsidRPr="004071D3" w:rsidTr="0028174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111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Работа со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служебной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информацией,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документами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565"/>
                <w:tab w:val="left" w:pos="4565"/>
                <w:tab w:val="left" w:pos="5990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-попытка</w:t>
            </w:r>
            <w:r w:rsidRPr="004071D3">
              <w:rPr>
                <w:rStyle w:val="211pt"/>
                <w:sz w:val="24"/>
                <w:szCs w:val="24"/>
              </w:rPr>
              <w:tab/>
              <w:t>несанкционированного</w:t>
            </w:r>
            <w:r w:rsidRPr="004071D3">
              <w:rPr>
                <w:rStyle w:val="211pt"/>
                <w:sz w:val="24"/>
                <w:szCs w:val="24"/>
              </w:rPr>
              <w:tab/>
              <w:t>доступа</w:t>
            </w:r>
            <w:r w:rsidRPr="004071D3">
              <w:rPr>
                <w:rStyle w:val="211pt"/>
                <w:sz w:val="24"/>
                <w:szCs w:val="24"/>
              </w:rPr>
              <w:tab/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к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информационным ресурсам</w:t>
            </w:r>
          </w:p>
        </w:tc>
      </w:tr>
      <w:tr w:rsidR="00A0267C" w:rsidRPr="004071D3" w:rsidTr="0028174F">
        <w:trPr>
          <w:trHeight w:hRule="exact" w:val="14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122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Проведение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аттестации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педагогических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работников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A0267C" w:rsidRPr="004071D3" w:rsidTr="0028174F">
        <w:trPr>
          <w:trHeight w:hRule="exact" w:val="5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133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Оплата труда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A0267C" w:rsidRPr="004071D3" w:rsidTr="0028174F">
        <w:trPr>
          <w:trHeight w:hRule="exact" w:val="2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Аттестация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-необъективность в выставлении оценки, завышение</w:t>
            </w:r>
          </w:p>
        </w:tc>
      </w:tr>
      <w:tr w:rsidR="00A0267C" w:rsidRPr="004071D3" w:rsidTr="0028174F">
        <w:trPr>
          <w:trHeight w:hRule="exact" w:val="1382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ind w:lef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обучающихся</w:t>
            </w:r>
          </w:p>
        </w:tc>
        <w:tc>
          <w:tcPr>
            <w:tcW w:w="6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оценочных баллов для искусственного поддержания видимости успеваемости, ЗУН;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A0267C" w:rsidRPr="004071D3" w:rsidRDefault="00A0267C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i w:val="0"/>
          <w:iCs w:val="0"/>
          <w:sz w:val="24"/>
          <w:szCs w:val="24"/>
        </w:rPr>
      </w:pPr>
    </w:p>
    <w:p w:rsidR="00A0267C" w:rsidRPr="004071D3" w:rsidRDefault="00A0267C" w:rsidP="00A0267C">
      <w:pPr>
        <w:pStyle w:val="a5"/>
        <w:shd w:val="clear" w:color="auto" w:fill="auto"/>
        <w:jc w:val="both"/>
        <w:rPr>
          <w:sz w:val="24"/>
          <w:szCs w:val="24"/>
        </w:rPr>
      </w:pPr>
      <w:r w:rsidRPr="004071D3">
        <w:rPr>
          <w:sz w:val="24"/>
          <w:szCs w:val="24"/>
        </w:rPr>
        <w:t>Карта коррупционных рисков</w:t>
      </w:r>
    </w:p>
    <w:p w:rsidR="00A0267C" w:rsidRPr="004071D3" w:rsidRDefault="00A0267C" w:rsidP="00A0267C">
      <w:pPr>
        <w:pStyle w:val="a5"/>
        <w:shd w:val="clear" w:color="auto" w:fill="auto"/>
        <w:jc w:val="both"/>
        <w:rPr>
          <w:sz w:val="24"/>
          <w:szCs w:val="24"/>
        </w:rPr>
      </w:pPr>
    </w:p>
    <w:tbl>
      <w:tblPr>
        <w:tblW w:w="10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3823"/>
        <w:gridCol w:w="5256"/>
      </w:tblGrid>
      <w:tr w:rsidR="00A0267C" w:rsidRPr="004071D3" w:rsidTr="0028174F">
        <w:trPr>
          <w:trHeight w:hRule="exact" w:val="5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27"/>
              </w:tabs>
              <w:spacing w:before="0" w:after="0" w:line="244" w:lineRule="exact"/>
              <w:ind w:left="280" w:right="276" w:hanging="15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№</w:t>
            </w:r>
            <w:r w:rsidRPr="004071D3">
              <w:rPr>
                <w:sz w:val="24"/>
                <w:szCs w:val="24"/>
              </w:rPr>
              <w:t xml:space="preserve">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п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0"/>
                <w:i w:val="0"/>
                <w:iCs w:val="0"/>
                <w:sz w:val="24"/>
                <w:szCs w:val="24"/>
              </w:rPr>
              <w:t>Коррупционные риски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0"/>
                <w:i w:val="0"/>
                <w:iCs w:val="0"/>
                <w:sz w:val="24"/>
                <w:szCs w:val="24"/>
              </w:rPr>
              <w:t>Меры по устранению или минимизации коррупционных рисков</w:t>
            </w:r>
          </w:p>
        </w:tc>
      </w:tr>
      <w:tr w:rsidR="00A0267C" w:rsidRPr="004071D3" w:rsidTr="0028174F">
        <w:trPr>
          <w:trHeight w:hRule="exact" w:val="13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368"/>
              </w:tabs>
              <w:spacing w:before="0" w:after="0" w:line="269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Осуществление закупок для нужд</w:t>
            </w:r>
            <w:r w:rsidRPr="004071D3">
              <w:rPr>
                <w:rStyle w:val="211pt"/>
                <w:sz w:val="24"/>
                <w:szCs w:val="24"/>
              </w:rPr>
              <w:tab/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образовательного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69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26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создание комиссии по закупкам в рамках требований законодательства;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систематический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контроль за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 xml:space="preserve"> деятельностью комиссии по закупкам;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ежеквартальный отчёт комиссии по закупкам</w:t>
            </w:r>
          </w:p>
        </w:tc>
      </w:tr>
      <w:tr w:rsidR="00A0267C" w:rsidRPr="004071D3" w:rsidTr="0028174F">
        <w:trPr>
          <w:trHeight w:hRule="exact" w:val="20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Процедура приёма, перевода и отчисления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обучающихся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216"/>
              </w:tabs>
              <w:spacing w:before="0" w:after="0" w:line="317" w:lineRule="exact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ведение электронной регистрации заявлений обучающихся, поступающих н</w:t>
            </w:r>
            <w:r w:rsidRPr="004071D3">
              <w:rPr>
                <w:sz w:val="24"/>
                <w:szCs w:val="24"/>
              </w:rPr>
              <w:t>а 1 курс</w:t>
            </w:r>
            <w:r w:rsidRPr="004071D3">
              <w:rPr>
                <w:rStyle w:val="211pt"/>
                <w:sz w:val="24"/>
                <w:szCs w:val="24"/>
              </w:rPr>
              <w:t>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422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обеспечение «прозрачности» приёмной кампании;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предоставление необходимой информации по наполняемости групп</w:t>
            </w:r>
          </w:p>
        </w:tc>
      </w:tr>
      <w:tr w:rsidR="00A0267C" w:rsidRPr="004071D3" w:rsidTr="0028174F">
        <w:trPr>
          <w:trHeight w:hRule="exact" w:val="138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Организация и проведение аттестационных</w:t>
            </w:r>
            <w:r w:rsidRPr="004071D3">
              <w:rPr>
                <w:rStyle w:val="211pt"/>
                <w:sz w:val="24"/>
                <w:szCs w:val="24"/>
              </w:rPr>
              <w:tab/>
              <w:t>процедур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4"/>
                <w:szCs w:val="24"/>
              </w:rPr>
            </w:pPr>
            <w:proofErr w:type="gramStart"/>
            <w:r w:rsidRPr="004071D3">
              <w:rPr>
                <w:rStyle w:val="211pt"/>
                <w:sz w:val="24"/>
                <w:szCs w:val="24"/>
              </w:rPr>
              <w:t>(промежуточная аттестация и государственная</w:t>
            </w:r>
            <w:r w:rsidRPr="004071D3">
              <w:rPr>
                <w:rStyle w:val="211pt"/>
                <w:sz w:val="24"/>
                <w:szCs w:val="24"/>
              </w:rPr>
              <w:tab/>
              <w:t>итоговая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аттестация).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A0267C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присутствие администрации образовательного учреждения на аттестационных процедурах;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3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чёткое ведение учётно-отчётной документации</w:t>
            </w:r>
          </w:p>
        </w:tc>
      </w:tr>
      <w:tr w:rsidR="00A0267C" w:rsidRPr="004071D3" w:rsidTr="0028174F">
        <w:trPr>
          <w:trHeight w:hRule="exact" w:val="2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Получение, учёт, заполнение и порядок выдачи документов государственного образца об образовании.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63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назначение ответственного лица за заполнение документов государственного образца об образовании, свидетельств установленного образца;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293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создание комиссии по проверке данных, вносимых в документы;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ежегодное заполнение базы РНИС;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создание комиссии по учёту и списанию бланков строгой отчётности</w:t>
            </w:r>
          </w:p>
        </w:tc>
      </w:tr>
      <w:tr w:rsidR="00A0267C" w:rsidRPr="004071D3" w:rsidTr="0028174F">
        <w:trPr>
          <w:trHeight w:hRule="exact" w:val="24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Финансово-хозяйственная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деятельность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образовательного 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ревизионный контроль со стороны Учредителя;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-с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оздание комиссии по закупкам в рамках требований законодательства;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355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своевременное размещение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необходимой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016"/>
                <w:tab w:val="left" w:pos="285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информации</w:t>
            </w:r>
            <w:r w:rsidRPr="004071D3">
              <w:rPr>
                <w:rStyle w:val="211pt"/>
                <w:sz w:val="24"/>
                <w:szCs w:val="24"/>
              </w:rPr>
              <w:tab/>
              <w:t>в</w:t>
            </w:r>
            <w:r w:rsidRPr="004071D3">
              <w:rPr>
                <w:rStyle w:val="211pt"/>
                <w:sz w:val="24"/>
                <w:szCs w:val="24"/>
              </w:rPr>
              <w:tab/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специализированных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электронных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базах</w:t>
            </w:r>
            <w:proofErr w:type="gramEnd"/>
            <w:r w:rsidRPr="004071D3">
              <w:rPr>
                <w:rStyle w:val="211pt"/>
                <w:sz w:val="24"/>
                <w:szCs w:val="24"/>
              </w:rPr>
              <w:t>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97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ежегодный отчёт директора образовательного учреждения по выполнению Плана ФХД на текущий год</w:t>
            </w:r>
          </w:p>
        </w:tc>
      </w:tr>
      <w:tr w:rsidR="00A0267C" w:rsidRPr="004071D3" w:rsidTr="0028174F">
        <w:trPr>
          <w:trHeight w:hRule="exact" w:val="2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323"/>
              </w:tabs>
              <w:spacing w:before="0" w:after="0" w:line="283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Предоставление</w:t>
            </w:r>
            <w:r w:rsidRPr="004071D3">
              <w:rPr>
                <w:rStyle w:val="211pt"/>
                <w:sz w:val="24"/>
                <w:szCs w:val="24"/>
              </w:rPr>
              <w:tab/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платных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83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образовательных услуг.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назначение ответственного лица за реализацию платных образовательных услуг;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оформление договоров;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648"/>
                <w:tab w:val="left" w:pos="2280"/>
                <w:tab w:val="left" w:pos="397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ежегодная</w:t>
            </w:r>
            <w:r w:rsidRPr="004071D3">
              <w:rPr>
                <w:rStyle w:val="211pt"/>
                <w:sz w:val="24"/>
                <w:szCs w:val="24"/>
              </w:rPr>
              <w:tab/>
              <w:t>отчётность</w:t>
            </w:r>
            <w:r w:rsidRPr="004071D3">
              <w:rPr>
                <w:rStyle w:val="211pt"/>
                <w:sz w:val="24"/>
                <w:szCs w:val="24"/>
              </w:rPr>
              <w:tab/>
              <w:t>директора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образовательного учреждения по данному направлению деятельности;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систематическое обновление информации </w:t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на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035"/>
                <w:tab w:val="right" w:pos="501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официальном</w:t>
            </w:r>
            <w:r w:rsidRPr="004071D3">
              <w:rPr>
                <w:rStyle w:val="211pt"/>
                <w:sz w:val="24"/>
                <w:szCs w:val="24"/>
              </w:rPr>
              <w:tab/>
              <w:t>сайте</w:t>
            </w:r>
            <w:r w:rsidRPr="004071D3">
              <w:rPr>
                <w:rStyle w:val="211pt"/>
                <w:sz w:val="24"/>
                <w:szCs w:val="24"/>
              </w:rPr>
              <w:tab/>
            </w:r>
            <w:proofErr w:type="gramStart"/>
            <w:r w:rsidRPr="004071D3">
              <w:rPr>
                <w:rStyle w:val="211pt"/>
                <w:sz w:val="24"/>
                <w:szCs w:val="24"/>
              </w:rPr>
              <w:t>образовательного</w:t>
            </w:r>
            <w:proofErr w:type="gramEnd"/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учреждения в сети Интернет</w:t>
            </w:r>
          </w:p>
        </w:tc>
      </w:tr>
    </w:tbl>
    <w:p w:rsidR="00A0267C" w:rsidRPr="004071D3" w:rsidRDefault="00A0267C" w:rsidP="00A0267C">
      <w:pPr>
        <w:jc w:val="both"/>
        <w:rPr>
          <w:rFonts w:ascii="Times New Roman" w:hAnsi="Times New Roman"/>
          <w:sz w:val="24"/>
          <w:szCs w:val="24"/>
        </w:rPr>
      </w:pPr>
    </w:p>
    <w:p w:rsidR="00E46E20" w:rsidRDefault="00E46E20" w:rsidP="00A0267C">
      <w:bookmarkStart w:id="1" w:name="_GoBack"/>
      <w:bookmarkEnd w:id="0"/>
      <w:bookmarkEnd w:id="1"/>
    </w:p>
    <w:sectPr w:rsidR="00E46E20" w:rsidSect="00A0267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69"/>
    <w:rsid w:val="00043D86"/>
    <w:rsid w:val="00243E69"/>
    <w:rsid w:val="00390678"/>
    <w:rsid w:val="00401FD7"/>
    <w:rsid w:val="00500174"/>
    <w:rsid w:val="005D2AA6"/>
    <w:rsid w:val="006D733D"/>
    <w:rsid w:val="006E4659"/>
    <w:rsid w:val="00772BC3"/>
    <w:rsid w:val="008F4072"/>
    <w:rsid w:val="00A0267C"/>
    <w:rsid w:val="00B34CE7"/>
    <w:rsid w:val="00C35E67"/>
    <w:rsid w:val="00DB5DA3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rsid w:val="00A0267C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0267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0267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0267C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40">
    <w:name w:val="Основной текст (4)"/>
    <w:basedOn w:val="a"/>
    <w:link w:val="4"/>
    <w:rsid w:val="00A0267C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A0267C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A02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A026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A0267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A0267C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A0267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c155">
    <w:name w:val="c155"/>
    <w:basedOn w:val="a"/>
    <w:rsid w:val="00A0267C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F4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407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rsid w:val="00A0267C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0267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0267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0267C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40">
    <w:name w:val="Основной текст (4)"/>
    <w:basedOn w:val="a"/>
    <w:link w:val="4"/>
    <w:rsid w:val="00A0267C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A0267C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A02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A026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A0267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A0267C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A0267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c155">
    <w:name w:val="c155"/>
    <w:basedOn w:val="a"/>
    <w:rsid w:val="00A0267C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F4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407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ПК1</cp:lastModifiedBy>
  <cp:revision>14</cp:revision>
  <cp:lastPrinted>2025-02-28T07:30:00Z</cp:lastPrinted>
  <dcterms:created xsi:type="dcterms:W3CDTF">2025-02-24T11:58:00Z</dcterms:created>
  <dcterms:modified xsi:type="dcterms:W3CDTF">2025-03-20T10:03:00Z</dcterms:modified>
</cp:coreProperties>
</file>